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466D" w:rsidRDefault="0052466D" w:rsidP="0052466D">
      <w:pPr>
        <w:pStyle w:val="Heading2"/>
      </w:pPr>
      <w:bookmarkStart w:id="0" w:name="_GoBack"/>
      <w:bookmarkEnd w:id="0"/>
      <w:r>
        <w:t>Data Collection Instruments</w:t>
      </w:r>
    </w:p>
    <w:p w:rsidR="0052466D" w:rsidRPr="0052466D" w:rsidRDefault="0052466D" w:rsidP="0052466D">
      <w:pPr>
        <w:rPr>
          <w:rFonts w:ascii="Arial" w:hAnsi="Arial" w:cs="Arial"/>
          <w:i/>
          <w:sz w:val="22"/>
          <w:szCs w:val="22"/>
        </w:rPr>
      </w:pPr>
      <w:r w:rsidRPr="0052466D">
        <w:rPr>
          <w:rFonts w:ascii="Arial" w:hAnsi="Arial" w:cs="Arial"/>
          <w:i/>
          <w:sz w:val="22"/>
          <w:szCs w:val="22"/>
        </w:rPr>
        <w:t>(Also included in Appendix of report)</w:t>
      </w:r>
    </w:p>
    <w:p w:rsidR="0052466D" w:rsidRDefault="0052466D" w:rsidP="0052466D">
      <w:pPr>
        <w:rPr>
          <w:rFonts w:ascii="Arial" w:hAnsi="Arial" w:cs="Arial"/>
          <w:b/>
          <w:sz w:val="22"/>
          <w:szCs w:val="22"/>
        </w:rPr>
      </w:pPr>
    </w:p>
    <w:p w:rsidR="0052466D" w:rsidRDefault="0052466D" w:rsidP="0052466D">
      <w:pPr>
        <w:rPr>
          <w:rFonts w:ascii="Arial" w:hAnsi="Arial" w:cs="Arial"/>
          <w:b/>
          <w:sz w:val="22"/>
          <w:szCs w:val="22"/>
        </w:rPr>
      </w:pPr>
      <w:r>
        <w:rPr>
          <w:rFonts w:ascii="Arial" w:hAnsi="Arial" w:cs="Arial"/>
          <w:b/>
          <w:sz w:val="22"/>
          <w:szCs w:val="22"/>
        </w:rPr>
        <w:t xml:space="preserve">Policy </w:t>
      </w:r>
      <w:r w:rsidRPr="005E7171">
        <w:rPr>
          <w:rFonts w:ascii="Arial" w:hAnsi="Arial" w:cs="Arial"/>
          <w:b/>
          <w:sz w:val="22"/>
          <w:szCs w:val="22"/>
        </w:rPr>
        <w:t>Key Informant Interview Protocol</w:t>
      </w:r>
      <w:r>
        <w:rPr>
          <w:rFonts w:ascii="Arial" w:hAnsi="Arial" w:cs="Arial"/>
          <w:b/>
          <w:sz w:val="22"/>
          <w:szCs w:val="22"/>
        </w:rPr>
        <w:t xml:space="preserve"> </w:t>
      </w:r>
    </w:p>
    <w:p w:rsidR="0052466D" w:rsidRPr="004C497F" w:rsidRDefault="0052466D" w:rsidP="0052466D">
      <w:pPr>
        <w:rPr>
          <w:rFonts w:ascii="Arial" w:hAnsi="Arial" w:cs="Arial"/>
          <w:b/>
          <w:sz w:val="22"/>
          <w:szCs w:val="22"/>
        </w:rPr>
      </w:pPr>
    </w:p>
    <w:p w:rsidR="0052466D" w:rsidRPr="004C497F" w:rsidRDefault="0052466D" w:rsidP="0052466D">
      <w:pPr>
        <w:rPr>
          <w:rFonts w:cs="Gill Sans"/>
          <w:i/>
        </w:rPr>
      </w:pPr>
      <w:r w:rsidRPr="004C497F">
        <w:rPr>
          <w:rFonts w:cs="Gill Sans"/>
          <w:i/>
        </w:rPr>
        <w:t>Purpose</w:t>
      </w:r>
      <w:r>
        <w:rPr>
          <w:rFonts w:cs="Gill Sans"/>
          <w:i/>
        </w:rPr>
        <w:t xml:space="preserve">: </w:t>
      </w:r>
      <w:r w:rsidRPr="004C497F">
        <w:rPr>
          <w:rFonts w:cs="Gill Sans"/>
        </w:rPr>
        <w:t>In September 2015, the City Council of Daly City adopted an ordinance that amends its Tobacco Retailer Licensing policy to eliminate tobacco sales in its pharmacies. The purpose of the key informant interviews for Objective 2 is to capture the activities and strategies that resulted in the adoption of this policy.</w:t>
      </w:r>
      <w:r>
        <w:rPr>
          <w:rFonts w:cs="Gill Sans"/>
        </w:rPr>
        <w:t xml:space="preserve"> Individuals interviewed included </w:t>
      </w:r>
      <w:r w:rsidRPr="004C497F">
        <w:rPr>
          <w:rFonts w:cs="Gill Sans"/>
        </w:rPr>
        <w:t xml:space="preserve">members of the City Council, </w:t>
      </w:r>
      <w:proofErr w:type="spellStart"/>
      <w:r>
        <w:rPr>
          <w:rFonts w:cs="Gill Sans"/>
        </w:rPr>
        <w:t>PharmTeam</w:t>
      </w:r>
      <w:proofErr w:type="spellEnd"/>
      <w:r>
        <w:rPr>
          <w:rFonts w:cs="Gill Sans"/>
        </w:rPr>
        <w:t xml:space="preserve"> members, TPP staff, </w:t>
      </w:r>
      <w:r w:rsidRPr="004C497F">
        <w:rPr>
          <w:rFonts w:cs="Gill Sans"/>
        </w:rPr>
        <w:t>and other community leaders involved in this effort.</w:t>
      </w:r>
    </w:p>
    <w:p w:rsidR="0052466D" w:rsidRPr="004C497F" w:rsidRDefault="0052466D" w:rsidP="0052466D">
      <w:pPr>
        <w:rPr>
          <w:rFonts w:cs="Gill Sans"/>
          <w:b/>
        </w:rPr>
      </w:pPr>
    </w:p>
    <w:p w:rsidR="0052466D" w:rsidRPr="004C497F" w:rsidRDefault="0052466D" w:rsidP="0052466D">
      <w:pPr>
        <w:rPr>
          <w:rFonts w:cs="Gill Sans"/>
          <w:i/>
        </w:rPr>
      </w:pPr>
      <w:r w:rsidRPr="004C497F">
        <w:rPr>
          <w:rFonts w:cs="Gill Sans"/>
          <w:i/>
        </w:rPr>
        <w:t>Questions for Coalition Members</w:t>
      </w:r>
    </w:p>
    <w:p w:rsidR="0052466D" w:rsidRPr="004C497F" w:rsidRDefault="0052466D" w:rsidP="0052466D">
      <w:pPr>
        <w:pStyle w:val="ListParagraph"/>
        <w:numPr>
          <w:ilvl w:val="0"/>
          <w:numId w:val="1"/>
        </w:numPr>
        <w:contextualSpacing w:val="0"/>
        <w:rPr>
          <w:rFonts w:ascii="Calibri" w:hAnsi="Calibri" w:cs="Gill Sans"/>
        </w:rPr>
      </w:pPr>
      <w:r w:rsidRPr="004C497F">
        <w:rPr>
          <w:rFonts w:ascii="Calibri" w:hAnsi="Calibri" w:cs="Gill Sans"/>
        </w:rPr>
        <w:t>Tell me about your role in working on the adoption of the pharmacy ordinance in Daly City. What were your/your organization’s primary reasons for supporting and getting involved in this effort?</w:t>
      </w:r>
    </w:p>
    <w:p w:rsidR="0052466D" w:rsidRPr="004C497F" w:rsidRDefault="0052466D" w:rsidP="0052466D">
      <w:pPr>
        <w:pStyle w:val="ListParagraph"/>
        <w:numPr>
          <w:ilvl w:val="0"/>
          <w:numId w:val="1"/>
        </w:numPr>
        <w:contextualSpacing w:val="0"/>
        <w:rPr>
          <w:rFonts w:ascii="Calibri" w:hAnsi="Calibri" w:cs="Gill Sans"/>
        </w:rPr>
      </w:pPr>
      <w:r w:rsidRPr="004C497F">
        <w:rPr>
          <w:rFonts w:ascii="Calibri" w:hAnsi="Calibri" w:cs="Gill Sans"/>
        </w:rPr>
        <w:t xml:space="preserve">Who were your allies and what role did each play? </w:t>
      </w:r>
    </w:p>
    <w:p w:rsidR="0052466D" w:rsidRPr="004C497F" w:rsidRDefault="0052466D" w:rsidP="0052466D">
      <w:pPr>
        <w:pStyle w:val="ListParagraph"/>
        <w:numPr>
          <w:ilvl w:val="0"/>
          <w:numId w:val="1"/>
        </w:numPr>
        <w:contextualSpacing w:val="0"/>
        <w:rPr>
          <w:rFonts w:ascii="Calibri" w:hAnsi="Calibri" w:cs="Gill Sans"/>
        </w:rPr>
      </w:pPr>
      <w:r w:rsidRPr="004C497F">
        <w:rPr>
          <w:rFonts w:ascii="Calibri" w:hAnsi="Calibri" w:cs="Gill Sans"/>
        </w:rPr>
        <w:t>What specific messaging did you use to educate stakeholders about this issue? What messaging worked particularly well?</w:t>
      </w:r>
    </w:p>
    <w:p w:rsidR="0052466D" w:rsidRPr="004C497F" w:rsidRDefault="0052466D" w:rsidP="0052466D">
      <w:pPr>
        <w:pStyle w:val="ListParagraph"/>
        <w:numPr>
          <w:ilvl w:val="0"/>
          <w:numId w:val="1"/>
        </w:numPr>
        <w:rPr>
          <w:rFonts w:ascii="Calibri" w:hAnsi="Calibri" w:cs="Gill Sans"/>
        </w:rPr>
      </w:pPr>
      <w:r w:rsidRPr="004C497F">
        <w:rPr>
          <w:rFonts w:ascii="Calibri" w:hAnsi="Calibri" w:cs="Gill Sans"/>
        </w:rPr>
        <w:t>What strategies were particularly useful or necessary to this policy effort? Will you take any of these strategies and apply them to similar pharmacy policy efforts in other jurisdictions, and how?</w:t>
      </w:r>
    </w:p>
    <w:p w:rsidR="0052466D" w:rsidRPr="004C497F" w:rsidRDefault="0052466D" w:rsidP="0052466D">
      <w:pPr>
        <w:pStyle w:val="ListParagraph"/>
        <w:numPr>
          <w:ilvl w:val="0"/>
          <w:numId w:val="1"/>
        </w:numPr>
        <w:rPr>
          <w:rFonts w:ascii="Calibri" w:hAnsi="Calibri" w:cs="Gill Sans"/>
        </w:rPr>
      </w:pPr>
      <w:r w:rsidRPr="004C497F">
        <w:rPr>
          <w:rFonts w:ascii="Calibri" w:hAnsi="Calibri" w:cs="Gill Sans"/>
        </w:rPr>
        <w:t>What were the challenges that the Coalition encountered on this campaign? Who was the opposition? (Probe: lack of opposition, who might get involved)</w:t>
      </w:r>
    </w:p>
    <w:p w:rsidR="0052466D" w:rsidRPr="004C497F" w:rsidRDefault="0052466D" w:rsidP="0052466D">
      <w:pPr>
        <w:pStyle w:val="ListParagraph"/>
        <w:numPr>
          <w:ilvl w:val="0"/>
          <w:numId w:val="1"/>
        </w:numPr>
        <w:rPr>
          <w:rFonts w:ascii="Calibri" w:hAnsi="Calibri" w:cs="Gill Sans"/>
        </w:rPr>
      </w:pPr>
      <w:r w:rsidRPr="004C497F">
        <w:rPr>
          <w:rFonts w:ascii="Calibri" w:hAnsi="Calibri" w:cs="Gill Sans"/>
        </w:rPr>
        <w:t xml:space="preserve">How would you characterize the general public’s knowledge of issues related to access to cigarettes in pharmacies or other places? What kind of information have you needed to provide? What kind of misinformation have you needed to debunk? </w:t>
      </w:r>
    </w:p>
    <w:p w:rsidR="0052466D" w:rsidRPr="004C497F" w:rsidRDefault="0052466D" w:rsidP="0052466D">
      <w:pPr>
        <w:pStyle w:val="ListParagraph"/>
        <w:numPr>
          <w:ilvl w:val="0"/>
          <w:numId w:val="1"/>
        </w:numPr>
        <w:rPr>
          <w:rFonts w:ascii="Calibri" w:hAnsi="Calibri" w:cs="Gill Sans"/>
        </w:rPr>
      </w:pPr>
      <w:r w:rsidRPr="004C497F">
        <w:rPr>
          <w:rFonts w:ascii="Calibri" w:hAnsi="Calibri" w:cs="Gill Sans"/>
        </w:rPr>
        <w:t>How would you characterize the impact that this policy will have in Daly City?</w:t>
      </w:r>
    </w:p>
    <w:p w:rsidR="0052466D" w:rsidRPr="004C497F" w:rsidRDefault="0052466D" w:rsidP="0052466D">
      <w:pPr>
        <w:pStyle w:val="ListParagraph"/>
        <w:numPr>
          <w:ilvl w:val="0"/>
          <w:numId w:val="1"/>
        </w:numPr>
        <w:rPr>
          <w:rFonts w:ascii="Calibri" w:hAnsi="Calibri" w:cs="Gill Sans"/>
        </w:rPr>
      </w:pPr>
      <w:r w:rsidRPr="004C497F">
        <w:rPr>
          <w:rFonts w:ascii="Calibri" w:hAnsi="Calibri" w:cs="Gill Sans"/>
        </w:rPr>
        <w:t>What do you see the work on TRL policies in pharmacies going next?</w:t>
      </w:r>
    </w:p>
    <w:p w:rsidR="0052466D" w:rsidRPr="004C497F" w:rsidRDefault="0052466D" w:rsidP="0052466D">
      <w:pPr>
        <w:pStyle w:val="ListParagraph"/>
        <w:numPr>
          <w:ilvl w:val="0"/>
          <w:numId w:val="1"/>
        </w:numPr>
        <w:rPr>
          <w:rFonts w:ascii="Calibri" w:hAnsi="Calibri" w:cs="Gill Sans"/>
        </w:rPr>
      </w:pPr>
      <w:r w:rsidRPr="004C497F">
        <w:rPr>
          <w:rFonts w:ascii="Calibri" w:hAnsi="Calibri" w:cs="Gill Sans"/>
        </w:rPr>
        <w:t>Is there any other information you would like to share?</w:t>
      </w:r>
    </w:p>
    <w:p w:rsidR="0052466D" w:rsidRPr="004C497F" w:rsidRDefault="0052466D" w:rsidP="0052466D">
      <w:pPr>
        <w:rPr>
          <w:rFonts w:cs="Gill Sans"/>
        </w:rPr>
      </w:pPr>
    </w:p>
    <w:p w:rsidR="0052466D" w:rsidRPr="004C497F" w:rsidRDefault="0052466D" w:rsidP="0052466D">
      <w:pPr>
        <w:rPr>
          <w:rFonts w:cs="Gill Sans"/>
          <w:i/>
        </w:rPr>
      </w:pPr>
      <w:r w:rsidRPr="004C497F">
        <w:rPr>
          <w:rFonts w:cs="Gill Sans"/>
          <w:i/>
        </w:rPr>
        <w:t>Questions for City Council</w:t>
      </w:r>
    </w:p>
    <w:p w:rsidR="0052466D" w:rsidRPr="004C497F" w:rsidRDefault="0052466D" w:rsidP="0052466D">
      <w:pPr>
        <w:pStyle w:val="ListParagraph"/>
        <w:numPr>
          <w:ilvl w:val="0"/>
          <w:numId w:val="2"/>
        </w:numPr>
        <w:rPr>
          <w:rFonts w:ascii="Calibri" w:hAnsi="Calibri" w:cs="Gill Sans"/>
        </w:rPr>
      </w:pPr>
      <w:r w:rsidRPr="004C497F">
        <w:rPr>
          <w:rFonts w:ascii="Calibri" w:hAnsi="Calibri" w:cs="Gill Sans"/>
        </w:rPr>
        <w:t>How did the issue of restricting tobacco permits in pharmacies first come to your attention? What got you interested in this issue? What were your concerns?</w:t>
      </w:r>
    </w:p>
    <w:p w:rsidR="0052466D" w:rsidRPr="004C497F" w:rsidRDefault="0052466D" w:rsidP="0052466D">
      <w:pPr>
        <w:pStyle w:val="ListParagraph"/>
        <w:numPr>
          <w:ilvl w:val="0"/>
          <w:numId w:val="2"/>
        </w:numPr>
        <w:contextualSpacing w:val="0"/>
        <w:rPr>
          <w:rFonts w:ascii="Calibri" w:hAnsi="Calibri" w:cs="Gill Sans"/>
        </w:rPr>
      </w:pPr>
      <w:r w:rsidRPr="004C497F">
        <w:rPr>
          <w:rFonts w:ascii="Calibri" w:hAnsi="Calibri" w:cs="Gill Sans"/>
        </w:rPr>
        <w:t>How did the Tobacco Education Coalition help inform City Council about this issue? What specific messaging worked particularly well in communicating the issue to City Council?</w:t>
      </w:r>
    </w:p>
    <w:p w:rsidR="0052466D" w:rsidRPr="004C497F" w:rsidRDefault="0052466D" w:rsidP="0052466D">
      <w:pPr>
        <w:pStyle w:val="ListParagraph"/>
        <w:numPr>
          <w:ilvl w:val="0"/>
          <w:numId w:val="2"/>
        </w:numPr>
        <w:rPr>
          <w:rFonts w:ascii="Calibri" w:hAnsi="Calibri" w:cs="Gill Sans"/>
        </w:rPr>
      </w:pPr>
      <w:r w:rsidRPr="004C497F">
        <w:rPr>
          <w:rFonts w:ascii="Calibri" w:hAnsi="Calibri" w:cs="Gill Sans"/>
        </w:rPr>
        <w:t xml:space="preserve">How would you characterize the general public’s knowledge of issues related to access to cigarettes in pharmacies or other places? What kind of information have you needed to provide? What kind of misinformation have you needed to debunk? </w:t>
      </w:r>
    </w:p>
    <w:p w:rsidR="0052466D" w:rsidRPr="004C497F" w:rsidRDefault="0052466D" w:rsidP="0052466D">
      <w:pPr>
        <w:pStyle w:val="ListParagraph"/>
        <w:numPr>
          <w:ilvl w:val="0"/>
          <w:numId w:val="2"/>
        </w:numPr>
        <w:rPr>
          <w:rFonts w:ascii="Calibri" w:hAnsi="Calibri" w:cs="Gill Sans"/>
        </w:rPr>
      </w:pPr>
      <w:r w:rsidRPr="004C497F">
        <w:rPr>
          <w:rFonts w:ascii="Calibri" w:hAnsi="Calibri" w:cs="Gill Sans"/>
        </w:rPr>
        <w:t>What strategies were particularly useful or necessary to this policy effort? (Probe: opposition)</w:t>
      </w:r>
    </w:p>
    <w:p w:rsidR="0052466D" w:rsidRPr="004C497F" w:rsidRDefault="0052466D" w:rsidP="0052466D">
      <w:pPr>
        <w:pStyle w:val="ListParagraph"/>
        <w:numPr>
          <w:ilvl w:val="0"/>
          <w:numId w:val="2"/>
        </w:numPr>
        <w:rPr>
          <w:rFonts w:ascii="Calibri" w:hAnsi="Calibri" w:cs="Gill Sans"/>
        </w:rPr>
      </w:pPr>
      <w:r w:rsidRPr="004C497F">
        <w:rPr>
          <w:rFonts w:ascii="Calibri" w:hAnsi="Calibri" w:cs="Gill Sans"/>
        </w:rPr>
        <w:lastRenderedPageBreak/>
        <w:t>How would you characterize the impact that this policy will have in Daly City? Who in the community will benefit from this policy?</w:t>
      </w:r>
    </w:p>
    <w:p w:rsidR="0052466D" w:rsidRPr="004C497F" w:rsidRDefault="0052466D" w:rsidP="0052466D">
      <w:pPr>
        <w:pStyle w:val="ListParagraph"/>
        <w:numPr>
          <w:ilvl w:val="0"/>
          <w:numId w:val="2"/>
        </w:numPr>
        <w:rPr>
          <w:rFonts w:ascii="Calibri" w:hAnsi="Calibri" w:cs="Gill Sans"/>
        </w:rPr>
      </w:pPr>
      <w:r w:rsidRPr="004C497F">
        <w:rPr>
          <w:rFonts w:ascii="Calibri" w:hAnsi="Calibri" w:cs="Gill Sans"/>
        </w:rPr>
        <w:t>What other tobacco issues or tobacco control policies would you like to address in Daly City?</w:t>
      </w:r>
    </w:p>
    <w:p w:rsidR="0052466D" w:rsidRPr="004C497F" w:rsidRDefault="0052466D" w:rsidP="0052466D">
      <w:pPr>
        <w:pStyle w:val="ListParagraph"/>
        <w:numPr>
          <w:ilvl w:val="0"/>
          <w:numId w:val="2"/>
        </w:numPr>
        <w:rPr>
          <w:rFonts w:ascii="Calibri" w:hAnsi="Calibri" w:cs="Gill Sans"/>
        </w:rPr>
      </w:pPr>
      <w:r w:rsidRPr="004C497F">
        <w:rPr>
          <w:rFonts w:ascii="Calibri" w:hAnsi="Calibri" w:cs="Gill Sans"/>
        </w:rPr>
        <w:t>Is there any other information you would like to share?</w:t>
      </w:r>
    </w:p>
    <w:p w:rsidR="0052466D" w:rsidRPr="004C497F" w:rsidRDefault="0052466D" w:rsidP="0052466D">
      <w:pPr>
        <w:rPr>
          <w:rFonts w:cs="Gill Sans"/>
        </w:rPr>
      </w:pPr>
    </w:p>
    <w:p w:rsidR="0052466D" w:rsidRPr="004C497F" w:rsidRDefault="0052466D" w:rsidP="0052466D">
      <w:pPr>
        <w:rPr>
          <w:rFonts w:cs="Gill Sans"/>
        </w:rPr>
      </w:pPr>
    </w:p>
    <w:p w:rsidR="0052466D" w:rsidRDefault="0052466D" w:rsidP="0052466D">
      <w:pPr>
        <w:rPr>
          <w:rFonts w:ascii="Arial" w:hAnsi="Arial" w:cs="Arial"/>
          <w:b/>
          <w:sz w:val="22"/>
          <w:szCs w:val="22"/>
        </w:rPr>
      </w:pPr>
      <w:r w:rsidRPr="005E7171">
        <w:rPr>
          <w:rFonts w:ascii="Arial" w:hAnsi="Arial" w:cs="Arial"/>
          <w:b/>
          <w:sz w:val="22"/>
          <w:szCs w:val="22"/>
        </w:rPr>
        <w:t>Public Intercept Survey in Daly City and Pacifica</w:t>
      </w:r>
    </w:p>
    <w:p w:rsidR="0052466D" w:rsidRPr="004C497F" w:rsidRDefault="0052466D" w:rsidP="0052466D">
      <w:pPr>
        <w:rPr>
          <w:rFonts w:cs="Arial"/>
        </w:rPr>
      </w:pPr>
      <w:r>
        <w:rPr>
          <w:rFonts w:cs="Arial"/>
        </w:rPr>
        <w:t>Q</w:t>
      </w:r>
      <w:r w:rsidRPr="004C497F">
        <w:rPr>
          <w:rFonts w:cs="Arial"/>
        </w:rPr>
        <w:t>uestions were extracted from the 2013-2014 Healthy Stores for a Healthy Community Campaign.</w:t>
      </w:r>
    </w:p>
    <w:p w:rsidR="0052466D" w:rsidRPr="004C497F" w:rsidRDefault="0052466D" w:rsidP="0052466D">
      <w:pPr>
        <w:pStyle w:val="ListParagraph"/>
        <w:numPr>
          <w:ilvl w:val="0"/>
          <w:numId w:val="3"/>
        </w:numPr>
        <w:spacing w:after="160" w:line="259" w:lineRule="auto"/>
        <w:rPr>
          <w:rFonts w:ascii="Calibri" w:eastAsia="Times New Roman" w:hAnsi="Calibri" w:cs="Arial"/>
          <w:color w:val="000000"/>
        </w:rPr>
      </w:pPr>
      <w:r w:rsidRPr="004C497F">
        <w:rPr>
          <w:rFonts w:ascii="Calibri" w:eastAsia="Times New Roman" w:hAnsi="Calibri" w:cs="Arial"/>
          <w:color w:val="000000"/>
        </w:rPr>
        <w:t>What is your zip code and city of residence?</w:t>
      </w:r>
    </w:p>
    <w:p w:rsidR="0052466D" w:rsidRPr="004C497F" w:rsidRDefault="0052466D" w:rsidP="0052466D">
      <w:pPr>
        <w:pStyle w:val="ListParagraph"/>
        <w:numPr>
          <w:ilvl w:val="0"/>
          <w:numId w:val="3"/>
        </w:numPr>
        <w:spacing w:after="160" w:line="259" w:lineRule="auto"/>
        <w:rPr>
          <w:rFonts w:ascii="Calibri" w:hAnsi="Calibri" w:cs="Arial"/>
        </w:rPr>
      </w:pPr>
      <w:r w:rsidRPr="004C497F">
        <w:rPr>
          <w:rFonts w:ascii="Calibri" w:hAnsi="Calibri" w:cs="Arial"/>
        </w:rPr>
        <w:t>Would you support or oppose a law that bans pharmacies from selling tobacco products?</w:t>
      </w:r>
    </w:p>
    <w:p w:rsidR="0052466D" w:rsidRPr="004C497F" w:rsidRDefault="0052466D" w:rsidP="0052466D">
      <w:pPr>
        <w:pStyle w:val="ListParagraph"/>
        <w:numPr>
          <w:ilvl w:val="0"/>
          <w:numId w:val="3"/>
        </w:numPr>
        <w:spacing w:after="160" w:line="259" w:lineRule="auto"/>
        <w:rPr>
          <w:rFonts w:ascii="Calibri" w:hAnsi="Calibri" w:cs="Arial"/>
        </w:rPr>
      </w:pPr>
      <w:r w:rsidRPr="004C497F">
        <w:rPr>
          <w:rFonts w:ascii="Calibri" w:hAnsi="Calibri" w:cs="Arial"/>
        </w:rPr>
        <w:t>Did you use any tobacco or nicotine product in the last 30 days?</w:t>
      </w:r>
    </w:p>
    <w:p w:rsidR="000D5940" w:rsidRDefault="000D5940"/>
    <w:sectPr w:rsidR="000D5940" w:rsidSect="000D594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Gill Sans">
    <w:charset w:val="00"/>
    <w:family w:val="auto"/>
    <w:pitch w:val="variable"/>
    <w:sig w:usb0="80000267" w:usb1="00000000" w:usb2="00000000" w:usb3="00000000" w:csb0="000001F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47607"/>
    <w:multiLevelType w:val="hybridMultilevel"/>
    <w:tmpl w:val="8B6AC8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314610"/>
    <w:multiLevelType w:val="hybridMultilevel"/>
    <w:tmpl w:val="F6665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EDA68E9"/>
    <w:multiLevelType w:val="hybridMultilevel"/>
    <w:tmpl w:val="8B6AC8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66D"/>
    <w:rsid w:val="000D5940"/>
    <w:rsid w:val="0052466D"/>
    <w:rsid w:val="00D91C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23A04C68-2D52-4E39-9ADB-02B598C03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2466D"/>
    <w:rPr>
      <w:rFonts w:ascii="Calibri" w:eastAsia="Cambria" w:hAnsi="Calibri" w:cs="Times New Roman"/>
    </w:rPr>
  </w:style>
  <w:style w:type="paragraph" w:styleId="Heading2">
    <w:name w:val="heading 2"/>
    <w:basedOn w:val="Normal"/>
    <w:next w:val="Normal"/>
    <w:link w:val="Heading2Char"/>
    <w:uiPriority w:val="9"/>
    <w:unhideWhenUsed/>
    <w:qFormat/>
    <w:rsid w:val="0052466D"/>
    <w:pPr>
      <w:keepNext/>
      <w:keepLines/>
      <w:spacing w:before="200"/>
      <w:outlineLvl w:val="1"/>
    </w:pPr>
    <w:rPr>
      <w:rFonts w:asciiTheme="majorHAnsi" w:eastAsiaTheme="majorEastAsia" w:hAnsiTheme="majorHAnsi" w:cstheme="majorBidi"/>
      <w:b/>
      <w:bCs/>
      <w:color w:val="4B9B9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466D"/>
    <w:pPr>
      <w:ind w:left="720"/>
      <w:contextualSpacing/>
    </w:pPr>
    <w:rPr>
      <w:rFonts w:ascii="Cambria" w:eastAsia="MS ??" w:hAnsi="Cambria"/>
    </w:rPr>
  </w:style>
  <w:style w:type="character" w:customStyle="1" w:styleId="Heading2Char">
    <w:name w:val="Heading 2 Char"/>
    <w:basedOn w:val="DefaultParagraphFont"/>
    <w:link w:val="Heading2"/>
    <w:uiPriority w:val="9"/>
    <w:rsid w:val="0052466D"/>
    <w:rPr>
      <w:rFonts w:asciiTheme="majorHAnsi" w:eastAsiaTheme="majorEastAsia" w:hAnsiTheme="majorHAnsi" w:cstheme="majorBidi"/>
      <w:b/>
      <w:bCs/>
      <w:color w:val="4B9B95"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_rels/theme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BRG2-Theme">
  <a:themeElements>
    <a:clrScheme name="Custom 2">
      <a:dk1>
        <a:sysClr val="windowText" lastClr="000000"/>
      </a:dk1>
      <a:lt1>
        <a:sysClr val="window" lastClr="FFFFFF"/>
      </a:lt1>
      <a:dk2>
        <a:srgbClr val="008283"/>
      </a:dk2>
      <a:lt2>
        <a:srgbClr val="FFFFFF"/>
      </a:lt2>
      <a:accent1>
        <a:srgbClr val="4B9B95"/>
      </a:accent1>
      <a:accent2>
        <a:srgbClr val="B6AC53"/>
      </a:accent2>
      <a:accent3>
        <a:srgbClr val="7BA7AF"/>
      </a:accent3>
      <a:accent4>
        <a:srgbClr val="D8B25C"/>
      </a:accent4>
      <a:accent5>
        <a:srgbClr val="7EADA3"/>
      </a:accent5>
      <a:accent6>
        <a:srgbClr val="968C8C"/>
      </a:accent6>
      <a:hlink>
        <a:srgbClr val="669BA6"/>
      </a:hlink>
      <a:folHlink>
        <a:srgbClr val="704404"/>
      </a:folHlink>
    </a:clrScheme>
    <a:fontScheme name="Median">
      <a:majorFont>
        <a:latin typeface="Tw Cen MT"/>
        <a:ea typeface=""/>
        <a:cs typeface=""/>
        <a:font script="Grek" typeface="Calibri"/>
        <a:font script="Cyrl" typeface="Calibri"/>
        <a:font script="Jpan" typeface="ＭＳ Ｐゴシック"/>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w Cen MT"/>
        <a:ea typeface=""/>
        <a:cs typeface=""/>
        <a:font script="Grek" typeface="Calibri"/>
        <a:font script="Cyrl" typeface="Calibri"/>
        <a:font script="Jpan" typeface="ＭＳ Ｐゴシック"/>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Median">
      <a:fillStyleLst>
        <a:solidFill>
          <a:schemeClr val="phClr"/>
        </a:solidFill>
        <a:solidFill>
          <a:schemeClr val="phClr">
            <a:tint val="50000"/>
          </a:schemeClr>
        </a:solidFill>
        <a:solidFill>
          <a:schemeClr val="phClr"/>
        </a:solidFill>
      </a:fillStyleLst>
      <a:lnStyleLst>
        <a:ln w="10000" cap="flat" cmpd="sng" algn="ctr">
          <a:solidFill>
            <a:schemeClr val="phClr"/>
          </a:solidFill>
          <a:prstDash val="solid"/>
        </a:ln>
        <a:ln w="19050" cap="flat" cmpd="sng" algn="ctr">
          <a:solidFill>
            <a:schemeClr val="phClr"/>
          </a:solidFill>
          <a:prstDash val="solid"/>
        </a:ln>
        <a:ln w="47625" cap="flat" cmpd="dbl" algn="ctr">
          <a:solidFill>
            <a:schemeClr val="phClr"/>
          </a:solidFill>
          <a:prstDash val="solid"/>
        </a:ln>
      </a:lnStyleLst>
      <a:effectStyleLst>
        <a:effectStyle>
          <a:effectLst>
            <a:outerShdw blurRad="38100" dist="30000" dir="5400000" rotWithShape="0">
              <a:srgbClr val="000000">
                <a:alpha val="45000"/>
              </a:srgbClr>
            </a:outerShdw>
          </a:effectLst>
        </a:effectStyle>
        <a:effectStyle>
          <a:effectLst>
            <a:outerShdw blurRad="38100" dist="30000" dir="5400000" rotWithShape="0">
              <a:srgbClr val="000000">
                <a:alpha val="45000"/>
              </a:srgbClr>
            </a:outerShdw>
          </a:effectLst>
        </a:effectStyle>
        <a:effectStyle>
          <a:effectLst>
            <a:outerShdw blurRad="38100" dist="25400" dir="5400000" rotWithShape="0">
              <a:srgbClr val="000000">
                <a:alpha val="35000"/>
              </a:srgbClr>
            </a:outerShdw>
          </a:effectLst>
          <a:scene3d>
            <a:camera prst="isometricTopDown" fov="0">
              <a:rot lat="0" lon="0" rev="0"/>
            </a:camera>
            <a:lightRig rig="balanced" dir="t">
              <a:rot lat="0" lon="0" rev="13800000"/>
            </a:lightRig>
          </a:scene3d>
          <a:sp3d extrusionH="12700" prstMaterial="plastic">
            <a:bevelT w="38100" h="25400" prst="softRound"/>
            <a:contourClr>
              <a:schemeClr val="phClr"/>
            </a:contourClr>
          </a:sp3d>
        </a:effectStyle>
      </a:effectStyleLst>
      <a:bgFillStyleLst>
        <a:solidFill>
          <a:schemeClr val="phClr"/>
        </a:solidFill>
        <a:blipFill>
          <a:blip xmlns:r="http://schemas.openxmlformats.org/officeDocument/2006/relationships" r:embed="rId1">
            <a:duotone>
              <a:schemeClr val="phClr">
                <a:shade val="90000"/>
                <a:satMod val="140000"/>
              </a:schemeClr>
              <a:schemeClr val="phClr">
                <a:satMod val="120000"/>
              </a:schemeClr>
            </a:duotone>
          </a:blip>
          <a:tile tx="0" ty="0" sx="100000" sy="100000" flip="none" algn="tl"/>
        </a:blipFill>
        <a:blipFill>
          <a:blip xmlns:r="http://schemas.openxmlformats.org/officeDocument/2006/relationships" r:embed="rId2">
            <a:duotone>
              <a:schemeClr val="phClr">
                <a:shade val="90000"/>
                <a:satMod val="140000"/>
              </a:schemeClr>
              <a:schemeClr val="phClr">
                <a:satMod val="120000"/>
              </a:schemeClr>
            </a:duotone>
          </a:blip>
          <a:tile tx="0" ty="0" sx="100000" sy="100000" flip="none" algn="tl"/>
        </a:blip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460</Words>
  <Characters>2627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KB</Company>
  <LinksUpToDate>false</LinksUpToDate>
  <CharactersWithSpaces>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Bedrossian</dc:creator>
  <cp:keywords/>
  <dc:description/>
  <cp:lastModifiedBy>Jayveeritz Bautista</cp:lastModifiedBy>
  <cp:revision>2</cp:revision>
  <dcterms:created xsi:type="dcterms:W3CDTF">2018-06-01T19:19:00Z</dcterms:created>
  <dcterms:modified xsi:type="dcterms:W3CDTF">2018-06-01T19:19:00Z</dcterms:modified>
</cp:coreProperties>
</file>